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8"/>
          <w:sz-cs w:val="28"/>
          <w:b/>
          <w:color w:val="000000"/>
        </w:rPr>
        <w:t xml:space="preserve">DUE  DESIGNER  ITALIANI</w:t>
      </w:r>
    </w:p>
    <w:p>
      <w:pPr>
        <w:ind w:left="720" w:first-line="-720"/>
      </w:pPr>
      <w:r>
        <w:rPr>
          <w:rFonts w:ascii="Arial" w:hAnsi="Arial" w:cs="Arial"/>
          <w:sz w:val="28"/>
          <w:sz-cs w:val="28"/>
          <w:color w:val="000000"/>
        </w:rPr>
        <w:t xml:space="preserve"/>
        <w:tab/>
        <w:t xml:space="preserve">•</w:t>
        <w:tab/>
        <w:t xml:space="preserve">Commento alla citazione</w:t>
      </w:r>
    </w:p>
    <w:p>
      <w:pPr/>
      <w:r>
        <w:rPr>
          <w:rFonts w:ascii="Times" w:hAnsi="Times" w:cs="Times"/>
          <w:sz w:val="24"/>
          <w:sz-cs w:val="24"/>
          <w:color w:val="7F7F7F"/>
        </w:rPr>
        <w:t xml:space="preserve">Ogni nazione ha il proprio marchio distintivo che caratterizza i suoi prodotti e li rende distinguersi dagli loro simili: Made in Germany è sempre stato sinonimo di robustezza ed affidabilità; Made in USA è il segno di un prodotto innovativo e avant-garde; Made in Japan simboleggia alta tecnologia e funzionalità; Made in Italy esprime l'eccellenza della creatività e artigianalità. Negli anni '80s, Italia ha iniziato a participare ad una competizione mondiale grazie a loro approccio sensibile. I prodotti artigianale e industriale italiani differenziano dagli altri in termini di notevoli qualità di realizzazione, cura dei dettagli, fantasia del disegno e delle forme, durevolezza. Per esempio, in termini di moda, Italia al primo posto per alta qualità dei suoi tessuti propri e la perfetta eleganza e raffinatezza, così come per la garanzia di materiali di qualità. Il mondo intero ammira e si fida di un prodotto che è made in Italy e molte persone sono disposte a fare sacrifici enormi per poter acquistare un beno di marca italiana, che indosseranno con grande orgoglio.</w:t>
      </w:r>
    </w:p>
    <w:p>
      <w:pPr>
        <w:ind w:left="644"/>
      </w:pPr>
      <w:r>
        <w:rPr>
          <w:rFonts w:ascii="Times" w:hAnsi="Times" w:cs="Times"/>
          <w:sz w:val="24"/>
          <w:sz-cs w:val="24"/>
          <w:color w:val="7F7F7F"/>
        </w:rPr>
        <w:t xml:space="preserve"/>
      </w:r>
    </w:p>
    <w:p>
      <w:pPr>
        <w:ind w:left="644"/>
      </w:pPr>
      <w:r>
        <w:rPr>
          <w:rFonts w:ascii="Times" w:hAnsi="Times" w:cs="Times"/>
          <w:sz w:val="24"/>
          <w:sz-cs w:val="24"/>
          <w:color w:val="7F7F7F"/>
        </w:rPr>
        <w:t xml:space="preserve"/>
      </w:r>
    </w:p>
    <w:p>
      <w:pPr>
        <w:ind w:left="720" w:first-line="-720"/>
      </w:pPr>
      <w:r>
        <w:rPr>
          <w:rFonts w:ascii="Arial" w:hAnsi="Arial" w:cs="Arial"/>
          <w:sz w:val="28"/>
          <w:sz-cs w:val="28"/>
          <w:color w:val="000000"/>
        </w:rPr>
        <w:t xml:space="preserve"/>
        <w:tab/>
        <w:t xml:space="preserve">•</w:t>
        <w:tab/>
        <w:t xml:space="preserve">Storia del design italiano</w:t>
      </w:r>
    </w:p>
    <w:p>
      <w:pPr>
        <w:ind w:left="644"/>
      </w:pPr>
      <w:r>
        <w:rPr>
          <w:rFonts w:ascii="Arial" w:hAnsi="Arial" w:cs="Arial"/>
          <w:sz w:val="28"/>
          <w:sz-cs w:val="28"/>
          <w:color w:val="000000"/>
        </w:rPr>
        <w:t xml:space="preserve"/>
      </w:r>
    </w:p>
    <w:p>
      <w:pPr/>
      <w:r>
        <w:rPr>
          <w:rFonts w:ascii="Arial" w:hAnsi="Arial" w:cs="Arial"/>
          <w:sz w:val="24"/>
          <w:sz-cs w:val="24"/>
          <w:color w:val="7F7F7F"/>
        </w:rPr>
        <w:t xml:space="preserve">-Il termine “Design” é stato cominciato ad essere usato all’eta della Rivoluzione Industriale nel sedicesimo secolo. In Italia é quello di andare più a fondo per capire le origini culturali di un particolare zona geografica ed economica.  Siccome l’area Milanese sia capitolo del’industria e del produzione, design é creato e sviluppato nel nord Italia.</w:t>
      </w:r>
      <w:r>
        <w:rPr>
          <w:rFonts w:ascii="Times" w:hAnsi="Times" w:cs="Times"/>
          <w:sz w:val="24"/>
          <w:sz-cs w:val="24"/>
          <w:color w:val="7F7F7F"/>
        </w:rPr>
        <w:t xml:space="preserve"> I primi prodotti in serie degli anni '40 e '50, al modernismo severo e funzionale degli anni '60 e '70, fino alle sperimentazioni formali degli anni '80 e '90, passando per oggetti circondati come un mito come la Vespa e la Lambretta, il telefono Grillo, o la lampada Tizio. Ogni oggetto ha una procedura tecnica, una o più immagini a colori e una presenza storico e artigianale. Il valore dei prodotti italiani viene dagli aspetti formale, funzionale, tecnologica e sociale.</w:t>
      </w:r>
      <w:r>
        <w:rPr>
          <w:rFonts w:ascii="Arial" w:hAnsi="Arial" w:cs="Arial"/>
          <w:sz w:val="24"/>
          <w:sz-cs w:val="24"/>
          <w:color w:val="7F7F7F"/>
        </w:rPr>
        <w:t xml:space="preserve">La cultura di design italiano oggi è sempre più una cultura cosmopolitica che funziona da essere ispirazione per molti designer stranieri.</w:t>
      </w:r>
    </w:p>
    <w:p>
      <w:pPr>
        <w:ind w:left="28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644"/>
      </w:pPr>
      <w:r>
        <w:rPr>
          <w:rFonts w:ascii="Arial" w:hAnsi="Arial" w:cs="Arial"/>
          <w:sz w:val="24"/>
          <w:sz-cs w:val="24"/>
          <w:color w:val="7F7F7F"/>
        </w:rPr>
        <w:t xml:space="preserve"/>
      </w:r>
    </w:p>
    <w:p>
      <w:pPr>
        <w:ind w:left="720" w:first-line="-720"/>
      </w:pPr>
      <w:r>
        <w:rPr>
          <w:rFonts w:ascii="Times" w:hAnsi="Times" w:cs="Times"/>
          <w:sz w:val="28"/>
          <w:sz-cs w:val="28"/>
          <w:color w:val="000000"/>
        </w:rPr>
        <w:t xml:space="preserve"/>
        <w:tab/>
        <w:t xml:space="preserve">•</w:t>
        <w:tab/>
        <w:t xml:space="preserve">Due Designer Italiani</w:t>
      </w:r>
    </w:p>
    <w:p>
      <w:pPr>
        <w:ind w:left="720" w:first-line="-720"/>
      </w:pPr>
      <w:r>
        <w:rPr>
          <w:rFonts w:ascii="Times" w:hAnsi="Times" w:cs="Times"/>
          <w:sz w:val="28"/>
          <w:sz-cs w:val="28"/>
        </w:rPr>
        <w:t xml:space="preserve"/>
        <w:tab/>
        <w:t xml:space="preserve">•</w:t>
        <w:tab/>
        <w:t xml:space="preserve">Enzo Mari</w:t>
      </w:r>
    </w:p>
    <w:p>
      <w:pPr>
        <w:ind w:left="720" w:first-line="-720"/>
      </w:pPr>
      <w:r>
        <w:rPr>
          <w:rFonts w:ascii="Times" w:hAnsi="Times" w:cs="Times"/>
          <w:sz w:val="24"/>
          <w:sz-cs w:val="24"/>
          <w:color w:val="595959"/>
        </w:rPr>
        <w:t xml:space="preserve"/>
        <w:tab/>
        <w:t xml:space="preserve">•</w:t>
        <w:tab/>
        <w:t xml:space="preserve">Chi é?</w:t>
      </w:r>
    </w:p>
    <w:p>
      <w:pPr>
        <w:ind w:left="1364"/>
      </w:pPr>
      <w:r>
        <w:rPr>
          <w:rFonts w:ascii="Times" w:hAnsi="Times" w:cs="Times"/>
          <w:sz w:val="24"/>
          <w:sz-cs w:val="24"/>
          <w:color w:val="595959"/>
        </w:rPr>
        <w:t xml:space="preserve"/>
      </w:r>
    </w:p>
    <w:p>
      <w:pPr>
        <w:ind w:left="1364"/>
      </w:pPr>
      <w:r>
        <w:rPr>
          <w:rFonts w:ascii="Times" w:hAnsi="Times" w:cs="Times"/>
          <w:sz w:val="24"/>
          <w:sz-cs w:val="24"/>
          <w:color w:val="595959"/>
        </w:rPr>
        <w:t xml:space="preserve">Enzo Mari é un esperto di design che é piu famoso nella comunita di disegn. Lui é uno dei designer  piu riflessivo e intellettualmente pensioroso italiana del Ventesimo Secolo. Nato a Novara nel 1932 e ha studiato i classici e la letterature alla Accademia di Brera a Milano tra le anni 1952-1956. Quando era studente, lui si guadagnava da vivere con lavorare come artista visivo e ricercatore freelance. Anche Lui si interesso al design e ha imparato se stesso in un periodo in cui il design italianio era fiorente. Dopo é laureta ha constituto uno studio a Milano per continuare gli studi. Questi studi avranno una forma fisica in cui Mari ha creato modelli tridimensionali di elementi lineari e aerei. Costretto a guadagnarsi da vivere, Mari ha contattato con il “Danese” che produce prodotti plastici e ha accettato di sviluppare una serie di prodotti fabbricati. Dopo quello lui é diventato  ben noto passo passo.</w:t>
      </w:r>
    </w:p>
    <w:p>
      <w:pPr>
        <w:ind w:left="1364"/>
      </w:pPr>
      <w:r>
        <w:rPr>
          <w:rFonts w:ascii="Times" w:hAnsi="Times" w:cs="Times"/>
          <w:sz w:val="24"/>
          <w:sz-cs w:val="24"/>
          <w:color w:val="595959"/>
        </w:rPr>
        <w:t xml:space="preserve"/>
      </w:r>
    </w:p>
    <w:p>
      <w:pPr>
        <w:ind w:left="720" w:first-line="-720"/>
      </w:pPr>
      <w:r>
        <w:rPr>
          <w:rFonts w:ascii="Times" w:hAnsi="Times" w:cs="Times"/>
          <w:sz w:val="24"/>
          <w:sz-cs w:val="24"/>
          <w:color w:val="595959"/>
        </w:rPr>
        <w:t xml:space="preserve"/>
        <w:tab/>
        <w:t xml:space="preserve">•</w:t>
        <w:tab/>
        <w:t xml:space="preserve">Perché e dové famoso?</w:t>
      </w:r>
    </w:p>
    <w:p>
      <w:pPr>
        <w:ind w:left="1364"/>
      </w:pPr>
      <w:r>
        <w:rPr>
          <w:rFonts w:ascii="Times" w:hAnsi="Times" w:cs="Times"/>
          <w:sz w:val="24"/>
          <w:sz-cs w:val="24"/>
          <w:color w:val="595959"/>
        </w:rPr>
        <w:t xml:space="preserve"/>
      </w:r>
    </w:p>
    <w:p>
      <w:pPr>
        <w:ind w:left="1364"/>
      </w:pPr>
      <w:r>
        <w:rPr>
          <w:rFonts w:ascii="Times" w:hAnsi="Times" w:cs="Times"/>
          <w:sz w:val="24"/>
          <w:sz-cs w:val="24"/>
          <w:color w:val="595959"/>
        </w:rPr>
        <w:t xml:space="preserve">La sua vena non ha mai ceduto alle seduzioni del suo successo commerciale, preferendo insistere sempre numerose contraddizione di un professione sociale in un contesto capitalista. Lui sempre da particolare attenzione ai punti meno conosciuti del mercato e della produzione. Con riscopere di fattori come L’artigianato, creduto di essere perduto e invece é rinato in forma diversa nei modi di produzione industriale, anche quello piu sofisticata. Mari, é noto in Italia oltre nel mondo. Lui fa designs per </w:t>
      </w:r>
      <w:r>
        <w:rPr>
          <w:rFonts w:ascii="Arial" w:hAnsi="Arial" w:cs="Arial"/>
          <w:sz w:val="24"/>
          <w:sz-cs w:val="24"/>
          <w:color w:val="595959"/>
        </w:rPr>
        <w:t xml:space="preserve">Danese, Driade, Adelphi, Alessi, Artemide, Gabbianelli, Ideal Standard, Interflex, Le Creuset, KPM, Olivetti, Rosenthal, Zanotta.</w:t>
      </w:r>
    </w:p>
    <w:p>
      <w:pPr>
        <w:ind w:left="1364"/>
      </w:pPr>
      <w:r>
        <w:rPr>
          <w:rFonts w:ascii="Arial" w:hAnsi="Arial" w:cs="Arial"/>
          <w:sz w:val="24"/>
          <w:sz-cs w:val="24"/>
          <w:color w:val="595959"/>
        </w:rPr>
        <w:t xml:space="preserve"/>
      </w:r>
    </w:p>
    <w:p>
      <w:pPr/>
      <w:r>
        <w:rPr>
          <w:rFonts w:ascii="Arial" w:hAnsi="Arial" w:cs="Arial"/>
          <w:sz w:val="24"/>
          <w:sz-cs w:val="24"/>
          <w:color w:val="595959"/>
        </w:rPr>
        <w:t xml:space="preserve"/>
      </w:r>
    </w:p>
    <w:p>
      <w:pPr/>
      <w:r>
        <w:rPr>
          <w:rFonts w:ascii="Times" w:hAnsi="Times" w:cs="Times"/>
          <w:sz w:val="28"/>
          <w:sz-cs w:val="28"/>
          <w:color w:val="595959"/>
        </w:rPr>
        <w:t xml:space="preserve">3-</w:t>
      </w:r>
      <w:r>
        <w:rPr>
          <w:rFonts w:ascii="Times" w:hAnsi="Times" w:cs="Times"/>
          <w:sz w:val="24"/>
          <w:sz-cs w:val="24"/>
          <w:color w:val="595959"/>
        </w:rPr>
        <w:t xml:space="preserve">Cosa si occupano?</w:t>
      </w:r>
    </w:p>
    <w:p>
      <w:pPr>
        <w:ind w:left="1364"/>
      </w:pPr>
      <w:r>
        <w:rPr>
          <w:rFonts w:ascii="Times" w:hAnsi="Times" w:cs="Times"/>
          <w:sz w:val="24"/>
          <w:sz-cs w:val="24"/>
          <w:color w:val="595959"/>
        </w:rPr>
        <w:t xml:space="preserve"/>
      </w:r>
    </w:p>
    <w:p>
      <w:pPr>
        <w:ind w:left="1364"/>
      </w:pPr>
      <w:r>
        <w:rPr>
          <w:rFonts w:ascii="Times" w:hAnsi="Times" w:cs="Times"/>
          <w:sz w:val="24"/>
          <w:sz-cs w:val="24"/>
          <w:color w:val="595959"/>
        </w:rPr>
        <w:t xml:space="preserve">Da giovane, lui aveva  interessa e curiosita per la psicologia della percezione visiva e suoi studi sociologici hanno svolto un ruolo importante mentre fare design. Enzo Mari, non é solo un’artista e designer industriali, lui sempre pensa il ruolo di design e la funzione di designer nella vita quotidiana. Ha scritto quei libri sulla questo obbiettivo. “Progetto e Passione” é uno dei quelli. Lui é concentrato sui giochi per bambini, grafica, design e architettura.</w:t>
      </w:r>
    </w:p>
    <w:p>
      <w:pPr>
        <w:ind w:left="1364"/>
      </w:pPr>
      <w:r>
        <w:rPr>
          <w:rFonts w:ascii="Times" w:hAnsi="Times" w:cs="Times"/>
          <w:sz w:val="24"/>
          <w:sz-cs w:val="24"/>
          <w:color w:val="595959"/>
        </w:rPr>
        <w:t xml:space="preserve"/>
      </w:r>
    </w:p>
    <w:p>
      <w:pPr>
        <w:ind w:left="1364"/>
      </w:pPr>
      <w:r>
        <w:rPr>
          <w:rFonts w:ascii="Times" w:hAnsi="Times" w:cs="Times"/>
          <w:sz w:val="24"/>
          <w:sz-cs w:val="24"/>
          <w:color w:val="595959"/>
        </w:rPr>
        <w:t xml:space="preserve"/>
      </w:r>
    </w:p>
    <w:p>
      <w:pPr/>
      <w:r>
        <w:rPr>
          <w:rFonts w:ascii="Times" w:hAnsi="Times" w:cs="Times"/>
          <w:sz w:val="24"/>
          <w:sz-cs w:val="24"/>
          <w:color w:val="595959"/>
        </w:rPr>
        <w:t xml:space="preserve">4-Un design</w:t>
      </w:r>
    </w:p>
    <w:p>
      <w:pPr/>
      <w:r>
        <w:rPr>
          <w:rFonts w:ascii="Times" w:hAnsi="Times" w:cs="Times"/>
          <w:sz w:val="24"/>
          <w:sz-cs w:val="24"/>
          <w:color w:val="595959"/>
        </w:rPr>
        <w:t xml:space="preserve">“ Il Posto Dei Giochi”</w:t>
      </w:r>
    </w:p>
    <w:p>
      <w:pPr/>
      <w:r>
        <w:rPr>
          <w:rFonts w:ascii="Times" w:hAnsi="Times" w:cs="Times"/>
          <w:sz w:val="24"/>
          <w:sz-cs w:val="24"/>
          <w:color w:val="595959"/>
        </w:rPr>
        <w:t xml:space="preserve">Enzo Mari ha progettato un posto dove giocare da un foglia di cartone ondulato lungo      3 metri. Ci sono dieci panelli con forme e disegni diversi che libera la fantasia degli bambini e fargli recitare un ruolo nel loro gioco. Tutti i giorni, in ogni luogo e ogni volta é possible creare un immaginazione all’interno della vita. E possible di creare diverse aree grazie alla forma di prodotto. Bambini secondo loro gioco possono usarlo come pannello ondulato o area chiuso.</w:t>
      </w:r>
    </w:p>
    <w:p>
      <w:pPr/>
      <w:r>
        <w:rPr>
          <w:rFonts w:ascii="Times" w:hAnsi="Times" w:cs="Times"/>
          <w:sz w:val="24"/>
          <w:sz-cs w:val="24"/>
        </w:rPr>
        <w:t xml:space="preserve"> </w:t>
      </w:r>
    </w:p>
    <w:p>
      <w:pPr/>
      <w:r>
        <w:rPr>
          <w:rFonts w:ascii="Times" w:hAnsi="Times" w:cs="Times"/>
          <w:sz w:val="24"/>
          <w:sz-cs w:val="24"/>
        </w:rPr>
        <w:t xml:space="preserve"/>
      </w:r>
    </w:p>
    <w:p>
      <w:pPr>
        <w:ind w:left="1004"/>
      </w:pPr>
      <w:r>
        <w:rPr>
          <w:rFonts w:ascii="Times" w:hAnsi="Times" w:cs="Times"/>
          <w:sz w:val="24"/>
          <w:sz-cs w:val="24"/>
        </w:rPr>
        <w:t xml:space="preserve"/>
      </w:r>
    </w:p>
    <w:p>
      <w:pPr/>
      <w:r>
        <w:rPr>
          <w:rFonts w:ascii="Times" w:hAnsi="Times" w:cs="Times"/>
          <w:sz w:val="28"/>
          <w:sz-cs w:val="28"/>
        </w:rPr>
        <w:t xml:space="preserve">Marco Zanuso</w:t>
      </w:r>
    </w:p>
    <w:p>
      <w:pPr>
        <w:ind w:left="1004"/>
      </w:pPr>
      <w:r>
        <w:rPr>
          <w:rFonts w:ascii="Times" w:hAnsi="Times" w:cs="Times"/>
          <w:sz w:val="24"/>
          <w:sz-cs w:val="24"/>
          <w:color w:val="595959"/>
        </w:rPr>
        <w:t xml:space="preserve">1-Chi é?</w:t>
      </w:r>
    </w:p>
    <w:p>
      <w:pPr>
        <w:jc w:val="both"/>
      </w:pPr>
      <w:r>
        <w:rPr>
          <w:rFonts w:ascii="Verdana" w:hAnsi="Verdana" w:cs="Verdana"/>
          <w:sz w:val="20"/>
          <w:sz-cs w:val="20"/>
          <w:color w:val="535353"/>
        </w:rPr>
        <w:t xml:space="preserve">Marco Zanuso era parte di un gruppo di designers che esercitava la propria attività professionale nella città italiana di Milano, impegnato nell'esperimentazione dell'idea di Good Design. La sua partecipazione era alla base del processo di sviluppo dei principi del movimento. Aveva anche un'influenza distinta rispetto alla generazione successiva di progettazione che esce d'Italia. Ha studiato architettura al Politecnico di Milano e aperto il proprio ufficio nel 1945. Ha lavorato nel ruolo di editore per la rivista di architettura Casabella nel periodo fra il 1952 e il 1956. Ha lavorato come professore di architettura, design e urbanistica nel periodo fra il 1946 e il 1990. Era uno dei fondatori dell'associazione per il disegno industriale ADI nel 1956.</w:t>
      </w:r>
    </w:p>
    <w:p>
      <w:pPr>
        <w:jc w:val="both"/>
      </w:pPr>
      <w:r>
        <w:rPr>
          <w:rFonts w:ascii="Times" w:hAnsi="Times" w:cs="Times"/>
          <w:sz w:val="24"/>
          <w:sz-cs w:val="24"/>
          <w:color w:val="595959"/>
        </w:rPr>
        <w:t xml:space="preserve"/>
      </w:r>
    </w:p>
    <w:p>
      <w:pPr>
        <w:jc w:val="both"/>
      </w:pPr>
      <w:r>
        <w:rPr>
          <w:rFonts w:ascii="Times" w:hAnsi="Times" w:cs="Times"/>
          <w:sz w:val="24"/>
          <w:sz-cs w:val="24"/>
          <w:color w:val="595959"/>
        </w:rPr>
        <w:t xml:space="preserve"/>
        <w:tab/>
        <w:t xml:space="preserve">2-Perché e dové famoso?</w:t>
      </w:r>
    </w:p>
    <w:p>
      <w:pPr>
        <w:jc w:val="both"/>
      </w:pPr>
      <w:r>
        <w:rPr>
          <w:rFonts w:ascii="Verdana" w:hAnsi="Verdana" w:cs="Verdana"/>
          <w:sz w:val="20"/>
          <w:sz-cs w:val="20"/>
          <w:color w:val="535353"/>
        </w:rPr>
        <w:t xml:space="preserve">Ha sperimentato l'uso della gommapiuma per sostituire tappezzeria tradizionali nella progettazione della sua sedia Lady per la Società Arflex nel 1951. Significato Zanuso è stata ampiamente riconosciuta attraverso i molti premi che il suo lavoro ha ricevuto nel corso degli anni dal 1948, tra cui medaglie d'oro a sei e il Gran Premio a tre Triennali di Milano, così come cinque Compasso d'Oro. Nel 1957 ha collaborato con il tedesco designer Richard Sapper. Uno dei loro primi progetti era una sedia impilabile per i bambini. E stata realizzato in plastica non rinforzata. Questo pezzo era leggero, funzionale e giocoso, fabbricati in diversi colori vivaci. Ha convinciato la gente che la plastica è un materiale valido ed opportuno per la casa moderna. Zanuso e Sapper nel 1959 sono stati assunti come consulenti di Brionvega, un'azienda italiana cercando di produrre elettronica alla moda che, almeno esteriormente, così quelli in Giappone e in Germania. Hanno progettato una serie di radio e televisioni che sono diventati icone durature di un'estetica, conosciuto come "tecno-funzionalismo". Loro arrotondato, compatto e portatile "Doney 14" (1962) era la prima televisione interamente a transistor. Lavorare con il linguaggio del minimalismo scultoreo hanno progettato il successo pieghevole telefono "Grillo" per Siemens (1966). Questo era uno dei primi telefoni a mettere il quadrante e l'auricolare sulla stessa unità. Lavorando con Richard Sapper nel 1972 si e occupato del design di una serie di edifici abitabili per l'esibizione New Domestic Landscape al museo statunitense MoMA.</w:t>
      </w:r>
    </w:p>
    <w:p>
      <w:pPr>
        <w:ind w:left="1004"/>
      </w:pPr>
      <w:r>
        <w:rPr>
          <w:rFonts w:ascii="Times" w:hAnsi="Times" w:cs="Times"/>
          <w:sz w:val="24"/>
          <w:sz-cs w:val="24"/>
          <w:color w:val="595959"/>
        </w:rPr>
        <w:t xml:space="preserve"/>
      </w:r>
    </w:p>
    <w:p>
      <w:pPr>
        <w:ind w:left="1004"/>
      </w:pPr>
      <w:r>
        <w:rPr>
          <w:rFonts w:ascii="Times" w:hAnsi="Times" w:cs="Times"/>
          <w:sz w:val="24"/>
          <w:sz-cs w:val="24"/>
          <w:color w:val="595959"/>
        </w:rPr>
        <w:t xml:space="preserve">3-Cosa si occupano?</w:t>
      </w:r>
    </w:p>
    <w:p>
      <w:pPr>
        <w:jc w:val="both"/>
      </w:pPr>
      <w:r>
        <w:rPr>
          <w:rFonts w:ascii="Verdana" w:hAnsi="Verdana" w:cs="Verdana"/>
          <w:sz w:val="20"/>
          <w:sz-cs w:val="20"/>
          <w:color w:val="535353"/>
        </w:rPr>
        <w:t xml:space="preserve">Uno dei punti di interesse principali della sua carriera in design industriale era l'accessibilità dei costi degli articoli di mass produzione. Il suo lavoro in questo campo apparse nella competizione Low-Cost Furniture sponsorizzato dal Museo di Arte Moderna di New York (MoMA) nel 1948.</w:t>
      </w:r>
    </w:p>
    <w:p>
      <w:pPr>
        <w:jc w:val="both"/>
      </w:pPr>
      <w:r>
        <w:rPr>
          <w:rFonts w:ascii="Verdana" w:hAnsi="Verdana" w:cs="Verdana"/>
          <w:sz w:val="20"/>
          <w:sz-cs w:val="20"/>
          <w:color w:val="535353"/>
        </w:rPr>
        <w:t xml:space="preserve"/>
        <w:tab/>
        <w:t xml:space="preserve"/>
      </w:r>
    </w:p>
    <w:p>
      <w:pPr>
        <w:jc w:val="both"/>
      </w:pPr>
      <w:r>
        <w:rPr>
          <w:rFonts w:ascii="Times" w:hAnsi="Times" w:cs="Times"/>
          <w:sz w:val="24"/>
          <w:sz-cs w:val="24"/>
          <w:color w:val="595959"/>
        </w:rPr>
        <w:t xml:space="preserve"/>
        <w:tab/>
        <w:t xml:space="preserve">4-Un design</w:t>
      </w:r>
    </w:p>
    <w:p>
      <w:pPr>
        <w:jc w:val="both"/>
      </w:pPr>
      <w:r>
        <w:rPr>
          <w:rFonts w:ascii="Times" w:hAnsi="Times" w:cs="Times"/>
          <w:sz w:val="24"/>
          <w:sz-cs w:val="24"/>
          <w:color w:val="595959"/>
        </w:rPr>
        <w:t xml:space="preserve">'Brionvega TS522 Radio'</w:t>
      </w:r>
    </w:p>
    <w:p>
      <w:pPr>
        <w:jc w:val="both"/>
      </w:pPr>
      <w:r>
        <w:rPr>
          <w:rFonts w:ascii="Verdana" w:hAnsi="Verdana" w:cs="Verdana"/>
          <w:sz w:val="20"/>
          <w:sz-cs w:val="20"/>
          <w:color w:val="535353"/>
        </w:rPr>
        <w:t xml:space="preserve">Questa famosa radio portatile è stata costantemente aggiornata nei contenuti tecnici, mantenendo sempre integre le sue originali e inconfondibili forme. Il design della radio e inimitabile. il 'guscio' leggero, realizzato in due parti che si aprono e chiudono simmetricamente, in materiale lavabile. E fatto di policarbonato, nei classici colori: arancio sole, bianco neve e nero notte. All'interno, si trova il display. Il pannello di controllo si trova sul lato destro del cubo. Il pulsante on / off che è allo stesso tempo il controllo del volume è sul lato sinistro, nel mezzo del diffusore. Pesa 2,2kg. Ma è considerato come radio portatile in quegli anni.</w:t>
      </w:r>
    </w:p>
    <w:p>
      <w:pPr>
        <w:jc w:val="both"/>
      </w:pPr>
      <w:r>
        <w:rPr>
          <w:rFonts w:ascii="Times" w:hAnsi="Times" w:cs="Times"/>
          <w:sz w:val="24"/>
          <w:sz-cs w:val="24"/>
        </w:rPr>
        <w:t xml:space="preserve"/>
      </w:r>
    </w:p>
    <w:p>
      <w:pPr>
        <w:ind w:left="720" w:first-line="-720"/>
      </w:pPr>
      <w:r>
        <w:rPr>
          <w:rFonts w:ascii="Times" w:hAnsi="Times" w:cs="Times"/>
          <w:sz w:val="28"/>
          <w:sz-cs w:val="28"/>
          <w:color w:val="000000"/>
        </w:rPr>
        <w:t xml:space="preserve"/>
        <w:tab/>
        <w:t xml:space="preserve">•</w:t>
        <w:tab/>
        <w:t xml:space="preserve">Pubblicita</w:t>
      </w:r>
    </w:p>
    <w:p>
      <w:pPr>
        <w:ind w:left="720" w:first-line="-720"/>
      </w:pPr>
      <w:r>
        <w:rPr>
          <w:rFonts w:ascii="Times" w:hAnsi="Times" w:cs="Times"/>
          <w:sz w:val="18"/>
          <w:sz-cs w:val="18"/>
        </w:rPr>
        <w:t xml:space="preserve"/>
        <w:tab/>
        <w:t xml:space="preserve">•</w:t>
        <w:tab/>
        <w:t xml:space="preserve">http://www.designboom.com/contemporary/enzo_mari.html</w:t>
      </w:r>
    </w:p>
    <w:p>
      <w:pPr>
        <w:ind w:left="720" w:first-line="-720"/>
      </w:pPr>
      <w:r>
        <w:rPr>
          <w:rFonts w:ascii="Times" w:hAnsi="Times" w:cs="Times"/>
          <w:sz w:val="18"/>
          <w:sz-cs w:val="18"/>
        </w:rPr>
        <w:t xml:space="preserve"/>
        <w:tab/>
        <w:t xml:space="preserve">•</w:t>
        <w:tab/>
        <w:t xml:space="preserve">http://www.youtube.com/watch?v=SEZYs7AVJ1w&amp;feature=related</w:t>
      </w:r>
    </w:p>
    <w:p>
      <w:pPr>
        <w:ind w:left="720" w:first-line="-720"/>
      </w:pPr>
      <w:r>
        <w:rPr>
          <w:rFonts w:ascii="Times" w:hAnsi="Times" w:cs="Times"/>
          <w:sz w:val="16"/>
          <w:sz-cs w:val="16"/>
        </w:rPr>
        <w:t xml:space="preserve"/>
        <w:tab/>
        <w:t xml:space="preserve">•</w:t>
        <w:tab/>
        <w:t xml:space="preserve">http://www.televisionet.tv/en/science_en/brionvega-cube-shaped-radio</w:t>
      </w:r>
    </w:p>
    <w:p>
      <w:pPr>
        <w:ind w:left="720" w:first-line="-720"/>
      </w:pPr>
      <w:r>
        <w:rPr>
          <w:rFonts w:ascii="Times" w:hAnsi="Times" w:cs="Times"/>
          <w:sz w:val="16"/>
          <w:sz-cs w:val="16"/>
        </w:rPr>
        <w:t xml:space="preserve"/>
        <w:tab/>
        <w:t xml:space="preserve">•</w:t>
        <w:tab/>
        <w:t xml:space="preserve">http://www.youtube.com/watch?v=U5fuL12GT-k</w:t>
      </w:r>
    </w:p>
    <w:p>
      <w:pPr>
        <w:ind w:left="720" w:first-line="-720"/>
      </w:pPr>
      <w:r>
        <w:rPr>
          <w:rFonts w:ascii="Times" w:hAnsi="Times" w:cs="Times"/>
          <w:sz w:val="16"/>
          <w:sz-cs w:val="16"/>
        </w:rPr>
        <w:t xml:space="preserve"/>
        <w:tab/>
        <w:t xml:space="preserve">•</w:t>
        <w:tab/>
        <w:t xml:space="preserve">http://www.youtube.com/watch?v=MO7IJ4g7r0U&amp;feature=related</w:t>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küçük</dc:creator>
</cp:coreProperties>
</file>

<file path=docProps/meta.xml><?xml version="1.0" encoding="utf-8"?>
<meta xmlns="http://schemas.apple.com/cocoa/2006/metadata">
  <generator>CocoaOOXMLWriter/1038.35</generator>
</meta>
</file>